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43835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4383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4E79BD7D" w14:textId="77777777" w:rsidR="00432660" w:rsidRPr="00E377E0" w:rsidRDefault="006D0EEC" w:rsidP="00443835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E377E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PRIE SKUODO RAJONO SAVIVALDYBĖS TARYBOS SPRENDIMO </w:t>
      </w:r>
      <w:r w:rsidR="00432660" w:rsidRPr="00E377E0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PROJEKTO</w:t>
      </w:r>
    </w:p>
    <w:p w14:paraId="561E9F80" w14:textId="4DECE1CE" w:rsidR="001F458C" w:rsidRPr="008E7498" w:rsidRDefault="00C974F6" w:rsidP="006D0E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69109235"/>
      <w:r w:rsidRPr="008E7498">
        <w:rPr>
          <w:rFonts w:ascii="Times New Roman" w:hAnsi="Times New Roman" w:cs="Times New Roman"/>
          <w:b/>
          <w:sz w:val="24"/>
          <w:szCs w:val="24"/>
        </w:rPr>
        <w:t>DĖL SKUODO RAJONO SAVIVALDYBĖS VIETINĖS REIKŠMĖS KELIŲ OBJEKTŲ FINANSAVIMO 202</w:t>
      </w:r>
      <w:r w:rsidR="00AD32EF">
        <w:rPr>
          <w:rFonts w:ascii="Times New Roman" w:hAnsi="Times New Roman" w:cs="Times New Roman"/>
          <w:b/>
          <w:sz w:val="24"/>
          <w:szCs w:val="24"/>
        </w:rPr>
        <w:t>6</w:t>
      </w:r>
      <w:r w:rsidRPr="008E7498">
        <w:rPr>
          <w:rFonts w:ascii="Times New Roman" w:hAnsi="Times New Roman" w:cs="Times New Roman"/>
          <w:b/>
          <w:sz w:val="24"/>
          <w:szCs w:val="24"/>
        </w:rPr>
        <w:t>–202</w:t>
      </w:r>
      <w:r w:rsidR="00AD32EF">
        <w:rPr>
          <w:rFonts w:ascii="Times New Roman" w:hAnsi="Times New Roman" w:cs="Times New Roman"/>
          <w:b/>
          <w:sz w:val="24"/>
          <w:szCs w:val="24"/>
        </w:rPr>
        <w:t>8</w:t>
      </w:r>
      <w:r w:rsidRPr="008E7498">
        <w:rPr>
          <w:rFonts w:ascii="Times New Roman" w:hAnsi="Times New Roman" w:cs="Times New Roman"/>
          <w:b/>
          <w:sz w:val="24"/>
          <w:szCs w:val="24"/>
        </w:rPr>
        <w:t xml:space="preserve"> METŲ PRIORITETINĖS EILĖS PATVIRTINIMO</w:t>
      </w:r>
      <w:bookmarkEnd w:id="0"/>
      <w:r w:rsidRPr="008E749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5F00097" w14:textId="77777777" w:rsidR="003C0512" w:rsidRDefault="003C0512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209DC978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976C6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AD32E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0214F6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AD32E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vasario</w:t>
      </w:r>
      <w:r w:rsidR="00EC0FE7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98009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18 </w:t>
      </w: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6B263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980099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36</w:t>
      </w:r>
    </w:p>
    <w:p w14:paraId="73F0D74F" w14:textId="77777777" w:rsidR="006D0EEC" w:rsidRPr="006D0EEC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6D0EEC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6D0EEC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1859F0BD" w14:textId="2362FD72" w:rsidR="00211EBF" w:rsidRPr="004E407A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6D0EEC" w:rsidRPr="004E407A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14C34EF8" w14:textId="5DB9D155" w:rsidR="006D0EEC" w:rsidRPr="00FE2A73" w:rsidRDefault="008E7498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E2A73">
        <w:rPr>
          <w:rFonts w:ascii="Times New Roman" w:hAnsi="Times New Roman" w:cs="Times New Roman"/>
          <w:sz w:val="24"/>
          <w:szCs w:val="24"/>
          <w:lang w:val="lt-LT"/>
        </w:rPr>
        <w:t xml:space="preserve">Vadovaudamasi </w:t>
      </w:r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Lietuvos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Respublikos</w:t>
      </w:r>
      <w:proofErr w:type="spellEnd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kelių</w:t>
      </w:r>
      <w:proofErr w:type="spellEnd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priežiūros</w:t>
      </w:r>
      <w:proofErr w:type="spellEnd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ir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plėtros</w:t>
      </w:r>
      <w:proofErr w:type="spellEnd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programos</w:t>
      </w:r>
      <w:proofErr w:type="spellEnd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finansavimo</w:t>
      </w:r>
      <w:proofErr w:type="spellEnd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įstatymo</w:t>
      </w:r>
      <w:proofErr w:type="spellEnd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9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straipsnio</w:t>
      </w:r>
      <w:proofErr w:type="spellEnd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8 </w:t>
      </w:r>
      <w:proofErr w:type="spellStart"/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dalimi</w:t>
      </w:r>
      <w:proofErr w:type="spellEnd"/>
      <w:r w:rsidR="005C5036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r w:rsidR="00BB27E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FE2A7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rajono savivaldybės taryba turi patvirtinti </w:t>
      </w:r>
      <w:bookmarkStart w:id="1" w:name="_Hlk160608188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Skuodo rajono savivaldybės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vietinės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reikšmės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kelių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objektų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finansavimo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FE2A7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trejų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metų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prioritetinę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eilę</w:t>
      </w:r>
      <w:bookmarkEnd w:id="1"/>
      <w:proofErr w:type="spellEnd"/>
      <w:r w:rsidR="001C0105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ir </w:t>
      </w:r>
      <w:proofErr w:type="spellStart"/>
      <w:r w:rsidR="001C0105">
        <w:rPr>
          <w:rFonts w:ascii="Times New Roman" w:eastAsia="SimSun" w:hAnsi="Times New Roman" w:cs="Times New Roman"/>
          <w:sz w:val="24"/>
          <w:szCs w:val="24"/>
          <w:lang w:eastAsia="zh-CN"/>
        </w:rPr>
        <w:t>p</w:t>
      </w:r>
      <w:r w:rsidR="000F362F" w:rsidRPr="00FE2A73">
        <w:rPr>
          <w:rFonts w:ascii="Times New Roman" w:hAnsi="Times New Roman" w:cs="Times New Roman"/>
          <w:bCs/>
          <w:sz w:val="24"/>
          <w:szCs w:val="24"/>
        </w:rPr>
        <w:t>ripažinti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netekusiu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galios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Skuodo rajono savivaldybės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tarybos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2025 m. </w:t>
      </w:r>
      <w:proofErr w:type="spellStart"/>
      <w:r w:rsidR="005317CD">
        <w:rPr>
          <w:rFonts w:ascii="Times New Roman" w:hAnsi="Times New Roman" w:cs="Times New Roman"/>
          <w:bCs/>
          <w:sz w:val="24"/>
          <w:szCs w:val="24"/>
        </w:rPr>
        <w:t>balandžio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2</w:t>
      </w:r>
      <w:r w:rsidR="005317CD">
        <w:rPr>
          <w:rFonts w:ascii="Times New Roman" w:hAnsi="Times New Roman" w:cs="Times New Roman"/>
          <w:bCs/>
          <w:sz w:val="24"/>
          <w:szCs w:val="24"/>
        </w:rPr>
        <w:t>4</w:t>
      </w:r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d.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sprendimą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Nr. T9-</w:t>
      </w:r>
      <w:r w:rsidR="005317CD">
        <w:rPr>
          <w:rFonts w:ascii="Times New Roman" w:hAnsi="Times New Roman" w:cs="Times New Roman"/>
          <w:bCs/>
          <w:sz w:val="24"/>
          <w:szCs w:val="24"/>
        </w:rPr>
        <w:t>112</w:t>
      </w:r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„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Dėl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Skuodo rajono savivaldybės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vietinės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reikšmės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kelių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objektų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finansavimo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2025–2027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metų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prioritetinės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eilės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0F362F" w:rsidRPr="00FE2A73">
        <w:rPr>
          <w:rFonts w:ascii="Times New Roman" w:hAnsi="Times New Roman" w:cs="Times New Roman"/>
          <w:bCs/>
          <w:sz w:val="24"/>
          <w:szCs w:val="24"/>
        </w:rPr>
        <w:t>patvirtinimo</w:t>
      </w:r>
      <w:proofErr w:type="spellEnd"/>
      <w:r w:rsidR="000F362F" w:rsidRPr="00FE2A73">
        <w:rPr>
          <w:rFonts w:ascii="Times New Roman" w:hAnsi="Times New Roman" w:cs="Times New Roman"/>
          <w:bCs/>
          <w:sz w:val="24"/>
          <w:szCs w:val="24"/>
        </w:rPr>
        <w:t>“.</w:t>
      </w:r>
    </w:p>
    <w:p w14:paraId="789B357A" w14:textId="77777777" w:rsidR="006F492A" w:rsidRPr="00401498" w:rsidRDefault="006F492A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B9305A" w14:textId="47B0F2A4" w:rsidR="006D0EEC" w:rsidRPr="00401498" w:rsidRDefault="00CA7F9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12809F46" w14:textId="5F892F00" w:rsidR="006D0EEC" w:rsidRPr="00401498" w:rsidRDefault="00415459" w:rsidP="001C0105">
      <w:pPr>
        <w:spacing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Lietuvos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Respublikos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vietos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savivaldos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įstatymo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FB30DA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15</w:t>
      </w:r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straipsnio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FB30DA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4 </w:t>
      </w:r>
      <w:proofErr w:type="spellStart"/>
      <w:r w:rsidR="00FB30DA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dalis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,</w:t>
      </w:r>
      <w:r w:rsidR="007D3CF4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Lietuvos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Respublikos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kelių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priežiūros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ir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plėtros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programos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finansavimo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įstatymo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9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straipsnio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8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dali</w:t>
      </w:r>
      <w:r w:rsidR="00C37EE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Skuodo rajono savivaldybės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tarybos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2022 m.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vasario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24 d.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sprendimu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Nr. T9-35 „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Dėl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Skuodo rajono savivaldybės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kelių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priežiūros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ir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plėtros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programos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finansavimo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lėšų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paskirstymo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ir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naudojimo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tvarkos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aprašo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2A73">
        <w:rPr>
          <w:rFonts w:ascii="Times New Roman" w:hAnsi="Times New Roman" w:cs="Times New Roman"/>
          <w:sz w:val="24"/>
          <w:szCs w:val="24"/>
        </w:rPr>
        <w:t>patvirtinimo</w:t>
      </w:r>
      <w:proofErr w:type="spellEnd"/>
      <w:r w:rsidRPr="00FE2A73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patvirtinto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Skuodo rajono savivaldybės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kelių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priežiūros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ir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plėtros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programos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finansavimo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lėšų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paskirstymo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ir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naudojimo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tvarkos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aprašo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12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punkt</w:t>
      </w:r>
      <w:r w:rsidR="00C37EE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as</w:t>
      </w:r>
      <w:proofErr w:type="spellEnd"/>
      <w:r w:rsidRPr="00F81986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="00D418CC" w:rsidRPr="00F8198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52035550" w14:textId="64ECBB7F" w:rsidR="00D12C06" w:rsidRPr="00401498" w:rsidRDefault="00CA7F9C" w:rsidP="007D2BA6">
      <w:pPr>
        <w:spacing w:after="0" w:line="240" w:lineRule="auto"/>
        <w:ind w:firstLine="1247"/>
        <w:contextualSpacing/>
        <w:jc w:val="both"/>
        <w:rPr>
          <w:lang w:val="lt-LT"/>
        </w:rPr>
      </w:pPr>
      <w:r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401498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  <w:r w:rsidR="008F35E2" w:rsidRPr="00401498">
        <w:rPr>
          <w:lang w:val="lt-LT"/>
        </w:rPr>
        <w:t xml:space="preserve"> </w:t>
      </w:r>
    </w:p>
    <w:p w14:paraId="6B6B0B35" w14:textId="6A3CC110" w:rsidR="006D0EEC" w:rsidRPr="00FE2A73" w:rsidRDefault="00081A66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E2A73">
        <w:rPr>
          <w:rFonts w:ascii="Times New Roman" w:hAnsi="Times New Roman" w:cs="Times New Roman"/>
          <w:sz w:val="24"/>
          <w:szCs w:val="24"/>
          <w:lang w:val="lt-LT"/>
        </w:rPr>
        <w:t>Vadovaujantis p</w:t>
      </w:r>
      <w:r w:rsidR="00D418CC" w:rsidRPr="00FE2A73">
        <w:rPr>
          <w:rFonts w:ascii="Times New Roman" w:hAnsi="Times New Roman" w:cs="Times New Roman"/>
          <w:sz w:val="24"/>
          <w:szCs w:val="24"/>
          <w:lang w:val="lt-LT"/>
        </w:rPr>
        <w:t>atvirtin</w:t>
      </w:r>
      <w:r w:rsidRPr="00FE2A73">
        <w:rPr>
          <w:rFonts w:ascii="Times New Roman" w:hAnsi="Times New Roman" w:cs="Times New Roman"/>
          <w:sz w:val="24"/>
          <w:szCs w:val="24"/>
          <w:lang w:val="lt-LT"/>
        </w:rPr>
        <w:t>ta</w:t>
      </w:r>
      <w:r w:rsidR="00D418CC" w:rsidRPr="00FE2A73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Skuodo rajono savivaldybės </w:t>
      </w:r>
      <w:proofErr w:type="spellStart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vietinės</w:t>
      </w:r>
      <w:proofErr w:type="spellEnd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reikšmės</w:t>
      </w:r>
      <w:proofErr w:type="spellEnd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kelių</w:t>
      </w:r>
      <w:proofErr w:type="spellEnd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objektų</w:t>
      </w:r>
      <w:proofErr w:type="spellEnd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finansavimo</w:t>
      </w:r>
      <w:proofErr w:type="spellEnd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8E7498" w:rsidRPr="00FE2A7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trejų metų </w:t>
      </w:r>
      <w:proofErr w:type="spellStart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prioritetin</w:t>
      </w:r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e</w:t>
      </w:r>
      <w:proofErr w:type="spellEnd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8E7498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eil</w:t>
      </w:r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e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bus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planuojami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ir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vykdomi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šių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kelių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ir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gatvių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bookmarkStart w:id="2" w:name="_Hlk160608665"/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projektavimo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naujos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statybos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rekonstravimo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kapitalinio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ir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paprastojo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remonto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darbai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su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jais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susijusios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paslaugos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įgyvendinamos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saugaus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eismo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ir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darnaus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judumo</w:t>
      </w:r>
      <w:proofErr w:type="spellEnd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pri</w:t>
      </w:r>
      <w:r w:rsidR="004C124A">
        <w:rPr>
          <w:rFonts w:ascii="Times New Roman" w:eastAsia="SimSun" w:hAnsi="Times New Roman" w:cs="Times New Roman"/>
          <w:sz w:val="24"/>
          <w:szCs w:val="24"/>
          <w:lang w:eastAsia="zh-CN"/>
        </w:rPr>
        <w:t>e</w:t>
      </w:r>
      <w:r w:rsidR="000F362F"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monės</w:t>
      </w:r>
      <w:proofErr w:type="spellEnd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202</w:t>
      </w:r>
      <w:r w:rsidR="005317CD">
        <w:rPr>
          <w:rFonts w:ascii="Times New Roman" w:eastAsia="SimSun" w:hAnsi="Times New Roman" w:cs="Times New Roman"/>
          <w:sz w:val="24"/>
          <w:szCs w:val="24"/>
          <w:lang w:eastAsia="zh-CN"/>
        </w:rPr>
        <w:t>6</w:t>
      </w:r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–202</w:t>
      </w:r>
      <w:r w:rsidR="005317CD">
        <w:rPr>
          <w:rFonts w:ascii="Times New Roman" w:eastAsia="SimSun" w:hAnsi="Times New Roman" w:cs="Times New Roman"/>
          <w:sz w:val="24"/>
          <w:szCs w:val="24"/>
          <w:lang w:eastAsia="zh-CN"/>
        </w:rPr>
        <w:t>8</w:t>
      </w:r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Pr="00FE2A73">
        <w:rPr>
          <w:rFonts w:ascii="Times New Roman" w:eastAsia="SimSun" w:hAnsi="Times New Roman" w:cs="Times New Roman"/>
          <w:sz w:val="24"/>
          <w:szCs w:val="24"/>
          <w:lang w:eastAsia="zh-CN"/>
        </w:rPr>
        <w:t>metais</w:t>
      </w:r>
      <w:bookmarkEnd w:id="2"/>
      <w:proofErr w:type="spellEnd"/>
      <w:r w:rsidR="008F35E2" w:rsidRPr="00FE2A73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499D4BD" w14:textId="77777777" w:rsidR="006D0EEC" w:rsidRPr="00432660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C82FA1B" w14:textId="4A37FFCE" w:rsidR="006D0EEC" w:rsidRPr="00432660" w:rsidRDefault="006D0EEC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0362FC2" w14:textId="0E5B1CEE" w:rsidR="00211EBF" w:rsidRPr="00432660" w:rsidRDefault="00081A66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Vietinės reikšmės kelių ir gatvių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projektavimo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naujos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statybos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rekonstravimo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kapitalinio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remonto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202</w:t>
      </w:r>
      <w:r w:rsidR="005317CD">
        <w:rPr>
          <w:rFonts w:ascii="Times New Roman" w:eastAsia="SimSun" w:hAnsi="Times New Roman" w:cs="Times New Roman"/>
          <w:sz w:val="24"/>
          <w:szCs w:val="24"/>
          <w:lang w:eastAsia="zh-CN"/>
        </w:rPr>
        <w:t>6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–202</w:t>
      </w:r>
      <w:r w:rsidR="005317CD">
        <w:rPr>
          <w:rFonts w:ascii="Times New Roman" w:eastAsia="SimSun" w:hAnsi="Times New Roman" w:cs="Times New Roman"/>
          <w:sz w:val="24"/>
          <w:szCs w:val="24"/>
          <w:lang w:eastAsia="zh-CN"/>
        </w:rPr>
        <w:t>8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metų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darbai</w:t>
      </w:r>
      <w:proofErr w:type="spellEnd"/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bus </w:t>
      </w:r>
      <w:proofErr w:type="spellStart"/>
      <w:r>
        <w:rPr>
          <w:rFonts w:ascii="Times New Roman" w:eastAsia="SimSun" w:hAnsi="Times New Roman" w:cs="Times New Roman"/>
          <w:sz w:val="24"/>
          <w:szCs w:val="24"/>
          <w:lang w:eastAsia="zh-CN"/>
        </w:rPr>
        <w:t>finansuojami</w:t>
      </w:r>
      <w:proofErr w:type="spellEnd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>Kelių</w:t>
      </w:r>
      <w:proofErr w:type="spellEnd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>priežiūros</w:t>
      </w:r>
      <w:proofErr w:type="spellEnd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ir </w:t>
      </w:r>
      <w:proofErr w:type="spellStart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>plėtros</w:t>
      </w:r>
      <w:proofErr w:type="spellEnd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>programos</w:t>
      </w:r>
      <w:proofErr w:type="spellEnd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415459">
        <w:rPr>
          <w:rFonts w:ascii="Times New Roman" w:eastAsia="SimSun" w:hAnsi="Times New Roman" w:cs="Times New Roman"/>
          <w:sz w:val="24"/>
          <w:szCs w:val="24"/>
          <w:lang w:eastAsia="zh-CN"/>
        </w:rPr>
        <w:t>lėšomis</w:t>
      </w:r>
      <w:proofErr w:type="spellEnd"/>
      <w:r w:rsidR="001D6A0B" w:rsidRPr="0043266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4D8BD875" w14:textId="77777777" w:rsidR="001D6A0B" w:rsidRPr="00432660" w:rsidRDefault="001D6A0B" w:rsidP="007D2BA6">
      <w:pPr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3796FC7" w14:textId="1775A4C5" w:rsidR="00C95A7A" w:rsidRPr="00432660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  <w:r w:rsidR="00211EBF" w:rsidRPr="00432660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508440A1" w14:textId="02C72144" w:rsidR="00CA7F9C" w:rsidRPr="00B5797D" w:rsidRDefault="00211EBF" w:rsidP="00CA7F9C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B5797D">
        <w:rPr>
          <w:rFonts w:ascii="Times New Roman" w:hAnsi="Times New Roman" w:cs="Times New Roman"/>
          <w:bCs/>
          <w:sz w:val="24"/>
          <w:szCs w:val="24"/>
          <w:lang w:val="lt-LT"/>
        </w:rPr>
        <w:t>Pranešėj</w:t>
      </w:r>
      <w:r w:rsidR="00D835D3" w:rsidRPr="00B5797D">
        <w:rPr>
          <w:rFonts w:ascii="Times New Roman" w:hAnsi="Times New Roman" w:cs="Times New Roman"/>
          <w:bCs/>
          <w:sz w:val="24"/>
          <w:szCs w:val="24"/>
          <w:lang w:val="lt-LT"/>
        </w:rPr>
        <w:t>as</w:t>
      </w:r>
      <w:r w:rsidRPr="00B579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–</w:t>
      </w:r>
      <w:bookmarkStart w:id="3" w:name="_Hlk193102903"/>
      <w:r w:rsidR="000F362F" w:rsidRPr="00B579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Statybos, investicijų ir turto valdymo skyriaus vedėjas Vygintas Pitrėnas</w:t>
      </w:r>
      <w:r w:rsidR="00D835D3" w:rsidRPr="00B5797D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  <w:r w:rsidR="00BE467A" w:rsidRPr="00B579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</w:p>
    <w:bookmarkEnd w:id="3"/>
    <w:p w14:paraId="100BBED0" w14:textId="349C01C9" w:rsidR="00BE467A" w:rsidRPr="00B5797D" w:rsidRDefault="00211EBF" w:rsidP="00BE467A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B5797D">
        <w:rPr>
          <w:rFonts w:ascii="Times New Roman" w:hAnsi="Times New Roman" w:cs="Times New Roman"/>
          <w:bCs/>
          <w:sz w:val="24"/>
          <w:szCs w:val="24"/>
          <w:lang w:val="lt-LT"/>
        </w:rPr>
        <w:t>Rengėja</w:t>
      </w:r>
      <w:r w:rsidR="00104225" w:rsidRPr="00B5797D">
        <w:rPr>
          <w:rFonts w:ascii="Times New Roman" w:hAnsi="Times New Roman" w:cs="Times New Roman"/>
          <w:bCs/>
          <w:sz w:val="24"/>
          <w:szCs w:val="24"/>
          <w:lang w:val="lt-LT"/>
        </w:rPr>
        <w:t>i</w:t>
      </w:r>
      <w:r w:rsidR="00D835D3" w:rsidRPr="00B5797D">
        <w:rPr>
          <w:rFonts w:ascii="Times New Roman" w:hAnsi="Times New Roman" w:cs="Times New Roman"/>
          <w:bCs/>
          <w:sz w:val="24"/>
          <w:szCs w:val="24"/>
          <w:lang w:val="lt-LT"/>
        </w:rPr>
        <w:t>s</w:t>
      </w:r>
      <w:r w:rsidRPr="00B579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– </w:t>
      </w:r>
      <w:bookmarkStart w:id="4" w:name="_Hlk194912705"/>
      <w:r w:rsidRPr="00B579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Statybos, investicijų ir turto valdymo skyriaus </w:t>
      </w:r>
      <w:bookmarkEnd w:id="4"/>
      <w:r w:rsidRPr="00B579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vyresnysis specialistas </w:t>
      </w:r>
      <w:r w:rsidR="00EF3364">
        <w:rPr>
          <w:rFonts w:ascii="Times New Roman" w:hAnsi="Times New Roman" w:cs="Times New Roman"/>
          <w:bCs/>
          <w:sz w:val="24"/>
          <w:szCs w:val="24"/>
          <w:lang w:val="lt-LT"/>
        </w:rPr>
        <w:t>Dainius Vaitkus</w:t>
      </w:r>
      <w:r w:rsidR="00CA7F9C" w:rsidRPr="00B5797D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  <w:r w:rsidR="00BE467A" w:rsidRPr="00B579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68B10F16" w14:textId="2DA3F8D2" w:rsidR="00211EBF" w:rsidRPr="004E407A" w:rsidRDefault="00211EBF" w:rsidP="007D2BA6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0773D4C2" w14:textId="6B9C9CA6" w:rsidR="006D0EEC" w:rsidRPr="006D0EEC" w:rsidRDefault="006D0EEC" w:rsidP="007D2BA6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E696BD" w14:textId="77777777" w:rsidR="00976DC2" w:rsidRDefault="00976DC2" w:rsidP="007D2BA6">
      <w:pPr>
        <w:spacing w:after="0" w:line="240" w:lineRule="auto"/>
        <w:ind w:firstLine="1247"/>
        <w:jc w:val="both"/>
      </w:pPr>
    </w:p>
    <w:sectPr w:rsidR="00976DC2" w:rsidSect="00F97450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25FCA" w14:textId="77777777" w:rsidR="00E231ED" w:rsidRDefault="00E231ED">
      <w:pPr>
        <w:spacing w:after="0" w:line="240" w:lineRule="auto"/>
      </w:pPr>
      <w:r>
        <w:separator/>
      </w:r>
    </w:p>
  </w:endnote>
  <w:endnote w:type="continuationSeparator" w:id="0">
    <w:p w14:paraId="719C3588" w14:textId="77777777" w:rsidR="00E231ED" w:rsidRDefault="00E231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7A7FD9" w14:textId="77777777" w:rsidR="00E231ED" w:rsidRDefault="00E231ED">
      <w:pPr>
        <w:spacing w:after="0" w:line="240" w:lineRule="auto"/>
      </w:pPr>
      <w:r>
        <w:separator/>
      </w:r>
    </w:p>
  </w:footnote>
  <w:footnote w:type="continuationSeparator" w:id="0">
    <w:p w14:paraId="3DFA750B" w14:textId="77777777" w:rsidR="00E231ED" w:rsidRDefault="00E231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6E23BE" w:rsidRPr="002C3014" w:rsidRDefault="006E23BE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780CFD2A"/>
    <w:lvl w:ilvl="0" w:tplc="DE9C81A6">
      <w:start w:val="1"/>
      <w:numFmt w:val="decimal"/>
      <w:lvlText w:val="%1."/>
      <w:lvlJc w:val="left"/>
      <w:pPr>
        <w:ind w:left="1211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039A4"/>
    <w:rsid w:val="000214F6"/>
    <w:rsid w:val="00027DD2"/>
    <w:rsid w:val="00051075"/>
    <w:rsid w:val="00081A66"/>
    <w:rsid w:val="000948CB"/>
    <w:rsid w:val="000F1FD6"/>
    <w:rsid w:val="000F362F"/>
    <w:rsid w:val="00102D9B"/>
    <w:rsid w:val="00104225"/>
    <w:rsid w:val="00122B12"/>
    <w:rsid w:val="00130DC2"/>
    <w:rsid w:val="00163081"/>
    <w:rsid w:val="001C0105"/>
    <w:rsid w:val="001C148D"/>
    <w:rsid w:val="001D1FF7"/>
    <w:rsid w:val="001D6A0B"/>
    <w:rsid w:val="001F458C"/>
    <w:rsid w:val="00211EBF"/>
    <w:rsid w:val="002276A9"/>
    <w:rsid w:val="00241183"/>
    <w:rsid w:val="00246A89"/>
    <w:rsid w:val="00262B26"/>
    <w:rsid w:val="002B7073"/>
    <w:rsid w:val="002D148E"/>
    <w:rsid w:val="002D396E"/>
    <w:rsid w:val="00302677"/>
    <w:rsid w:val="0031385C"/>
    <w:rsid w:val="0035361D"/>
    <w:rsid w:val="00375A16"/>
    <w:rsid w:val="003B592A"/>
    <w:rsid w:val="003C0512"/>
    <w:rsid w:val="003D3E5F"/>
    <w:rsid w:val="003D7DDC"/>
    <w:rsid w:val="003E2982"/>
    <w:rsid w:val="00401498"/>
    <w:rsid w:val="00405E1A"/>
    <w:rsid w:val="004103FC"/>
    <w:rsid w:val="00415459"/>
    <w:rsid w:val="00432660"/>
    <w:rsid w:val="00443835"/>
    <w:rsid w:val="004706B0"/>
    <w:rsid w:val="00474E3D"/>
    <w:rsid w:val="004C124A"/>
    <w:rsid w:val="004D3E4A"/>
    <w:rsid w:val="004E407A"/>
    <w:rsid w:val="005317CD"/>
    <w:rsid w:val="00535FED"/>
    <w:rsid w:val="005C5036"/>
    <w:rsid w:val="005D2BB5"/>
    <w:rsid w:val="005F45A6"/>
    <w:rsid w:val="006B2634"/>
    <w:rsid w:val="006D0EEC"/>
    <w:rsid w:val="006E23BE"/>
    <w:rsid w:val="006E4720"/>
    <w:rsid w:val="006F492A"/>
    <w:rsid w:val="007718ED"/>
    <w:rsid w:val="00792969"/>
    <w:rsid w:val="007960FF"/>
    <w:rsid w:val="007A2FBE"/>
    <w:rsid w:val="007C0292"/>
    <w:rsid w:val="007D2BA6"/>
    <w:rsid w:val="007D3CF4"/>
    <w:rsid w:val="007F133E"/>
    <w:rsid w:val="008134DB"/>
    <w:rsid w:val="008165C5"/>
    <w:rsid w:val="008227AF"/>
    <w:rsid w:val="008767DF"/>
    <w:rsid w:val="0088532F"/>
    <w:rsid w:val="00897DA7"/>
    <w:rsid w:val="008B7465"/>
    <w:rsid w:val="008E7498"/>
    <w:rsid w:val="008E7F5D"/>
    <w:rsid w:val="008F35E2"/>
    <w:rsid w:val="008F4B1C"/>
    <w:rsid w:val="0094067B"/>
    <w:rsid w:val="00976C6A"/>
    <w:rsid w:val="00976DC2"/>
    <w:rsid w:val="00980099"/>
    <w:rsid w:val="009B78A8"/>
    <w:rsid w:val="009F4FB3"/>
    <w:rsid w:val="00A80581"/>
    <w:rsid w:val="00A91CE9"/>
    <w:rsid w:val="00AD32EF"/>
    <w:rsid w:val="00B00587"/>
    <w:rsid w:val="00B02010"/>
    <w:rsid w:val="00B5797D"/>
    <w:rsid w:val="00BB27E4"/>
    <w:rsid w:val="00BE467A"/>
    <w:rsid w:val="00BF4E4E"/>
    <w:rsid w:val="00C37EE8"/>
    <w:rsid w:val="00C403E0"/>
    <w:rsid w:val="00C92F58"/>
    <w:rsid w:val="00C95A7A"/>
    <w:rsid w:val="00C974F6"/>
    <w:rsid w:val="00CA6F91"/>
    <w:rsid w:val="00CA7F9C"/>
    <w:rsid w:val="00D12C06"/>
    <w:rsid w:val="00D166EF"/>
    <w:rsid w:val="00D418CC"/>
    <w:rsid w:val="00D72B97"/>
    <w:rsid w:val="00D835D3"/>
    <w:rsid w:val="00D97A39"/>
    <w:rsid w:val="00DB05E5"/>
    <w:rsid w:val="00DD7B12"/>
    <w:rsid w:val="00DF796F"/>
    <w:rsid w:val="00E231ED"/>
    <w:rsid w:val="00E377E0"/>
    <w:rsid w:val="00EC0FE7"/>
    <w:rsid w:val="00ED3208"/>
    <w:rsid w:val="00EE08F9"/>
    <w:rsid w:val="00EF3364"/>
    <w:rsid w:val="00F634F2"/>
    <w:rsid w:val="00F81986"/>
    <w:rsid w:val="00F9580D"/>
    <w:rsid w:val="00F97450"/>
    <w:rsid w:val="00FB30DA"/>
    <w:rsid w:val="00FE2A73"/>
    <w:rsid w:val="00FF6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Pataisymai">
    <w:name w:val="Revision"/>
    <w:hidden/>
    <w:uiPriority w:val="99"/>
    <w:semiHidden/>
    <w:rsid w:val="00CA7F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2026-02-18T07:09:00Z</dcterms:created>
  <dcterms:modified xsi:type="dcterms:W3CDTF">2026-02-18T07:09:00Z</dcterms:modified>
</cp:coreProperties>
</file>